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59E" w:rsidRDefault="00A10F52" w:rsidP="006C059E">
      <w:pPr>
        <w:spacing w:line="276" w:lineRule="auto"/>
        <w:ind w:left="3898"/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-861388</wp:posOffset>
            </wp:positionH>
            <wp:positionV relativeFrom="paragraph">
              <wp:posOffset>-730601</wp:posOffset>
            </wp:positionV>
            <wp:extent cx="7317170" cy="3363310"/>
            <wp:effectExtent l="19050" t="0" r="0" b="0"/>
            <wp:wrapNone/>
            <wp:docPr id="2" name="Рисунок 1" descr="C:\Users\02111\AppData\Local\Microsoft\Windows\Temporary Internet Files\Content.Word\CCI11032014_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02111\AppData\Local\Microsoft\Windows\Temporary Internet Files\Content.Word\CCI11032014_00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7170" cy="3363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C059E">
        <w:t>УТВЕРЖДАЮ</w:t>
      </w:r>
    </w:p>
    <w:p w:rsidR="006C059E" w:rsidRDefault="006C059E" w:rsidP="006C059E">
      <w:pPr>
        <w:spacing w:line="276" w:lineRule="auto"/>
        <w:ind w:left="3898"/>
        <w:jc w:val="right"/>
      </w:pPr>
      <w:r>
        <w:t xml:space="preserve">директор школы </w:t>
      </w:r>
      <w:r>
        <w:tab/>
      </w:r>
      <w:r>
        <w:tab/>
        <w:t>Дорошенко С.С.</w:t>
      </w:r>
    </w:p>
    <w:p w:rsidR="006C059E" w:rsidRDefault="006C059E" w:rsidP="006C059E">
      <w:pPr>
        <w:spacing w:line="276" w:lineRule="auto"/>
        <w:ind w:left="3898"/>
        <w:jc w:val="right"/>
      </w:pPr>
      <w:r>
        <w:t>Приказ № ____ от «____»__________201</w:t>
      </w:r>
      <w:r w:rsidR="00A526CF">
        <w:t>_</w:t>
      </w:r>
      <w:r>
        <w:t>_г.</w:t>
      </w:r>
    </w:p>
    <w:p w:rsidR="006C059E" w:rsidRDefault="006C059E" w:rsidP="006C059E">
      <w:pPr>
        <w:ind w:left="3492"/>
      </w:pPr>
    </w:p>
    <w:p w:rsidR="00A526CF" w:rsidRDefault="006C059E" w:rsidP="006C059E">
      <w:pPr>
        <w:shd w:val="clear" w:color="auto" w:fill="FFFFFF"/>
        <w:spacing w:line="418" w:lineRule="exact"/>
        <w:jc w:val="center"/>
        <w:rPr>
          <w:sz w:val="36"/>
          <w:szCs w:val="36"/>
        </w:rPr>
      </w:pPr>
      <w:r>
        <w:rPr>
          <w:sz w:val="36"/>
          <w:szCs w:val="36"/>
        </w:rPr>
        <w:t>Муниципальное бюджетное общеобразовательное учреждение средняя общеобразовательная школа № 20</w:t>
      </w:r>
      <w:r w:rsidR="006574F5">
        <w:rPr>
          <w:sz w:val="36"/>
          <w:szCs w:val="36"/>
        </w:rPr>
        <w:t xml:space="preserve"> </w:t>
      </w:r>
    </w:p>
    <w:p w:rsidR="006C059E" w:rsidRDefault="006574F5" w:rsidP="006C059E">
      <w:pPr>
        <w:shd w:val="clear" w:color="auto" w:fill="FFFFFF"/>
        <w:spacing w:line="418" w:lineRule="exact"/>
        <w:jc w:val="center"/>
        <w:rPr>
          <w:sz w:val="36"/>
          <w:szCs w:val="36"/>
        </w:rPr>
      </w:pPr>
      <w:r>
        <w:rPr>
          <w:sz w:val="36"/>
          <w:szCs w:val="36"/>
        </w:rPr>
        <w:t>им. В.В. Куприянова</w:t>
      </w:r>
      <w:r w:rsidR="006C059E">
        <w:rPr>
          <w:sz w:val="36"/>
          <w:szCs w:val="36"/>
        </w:rPr>
        <w:t xml:space="preserve"> </w:t>
      </w:r>
    </w:p>
    <w:p w:rsidR="006C059E" w:rsidRDefault="006C059E" w:rsidP="006C059E">
      <w:pPr>
        <w:shd w:val="clear" w:color="auto" w:fill="FFFFFF"/>
        <w:spacing w:line="418" w:lineRule="exact"/>
        <w:jc w:val="center"/>
        <w:rPr>
          <w:sz w:val="36"/>
          <w:szCs w:val="36"/>
        </w:rPr>
      </w:pPr>
      <w:proofErr w:type="spellStart"/>
      <w:r>
        <w:rPr>
          <w:sz w:val="36"/>
          <w:szCs w:val="36"/>
        </w:rPr>
        <w:t>Сулукского</w:t>
      </w:r>
      <w:proofErr w:type="spellEnd"/>
      <w:r>
        <w:rPr>
          <w:sz w:val="36"/>
          <w:szCs w:val="36"/>
        </w:rPr>
        <w:t xml:space="preserve"> сельского поселения </w:t>
      </w:r>
    </w:p>
    <w:p w:rsidR="006C059E" w:rsidRDefault="006C059E" w:rsidP="006C059E">
      <w:pPr>
        <w:shd w:val="clear" w:color="auto" w:fill="FFFFFF"/>
        <w:spacing w:line="418" w:lineRule="exact"/>
        <w:jc w:val="center"/>
        <w:rPr>
          <w:sz w:val="36"/>
          <w:szCs w:val="36"/>
        </w:rPr>
      </w:pPr>
      <w:proofErr w:type="spellStart"/>
      <w:r>
        <w:rPr>
          <w:sz w:val="36"/>
          <w:szCs w:val="36"/>
        </w:rPr>
        <w:t>Верхнебуреинского</w:t>
      </w:r>
      <w:proofErr w:type="spellEnd"/>
      <w:r>
        <w:rPr>
          <w:sz w:val="36"/>
          <w:szCs w:val="36"/>
        </w:rPr>
        <w:t xml:space="preserve"> муниципального района </w:t>
      </w:r>
    </w:p>
    <w:p w:rsidR="006C059E" w:rsidRDefault="006C059E" w:rsidP="006C059E">
      <w:pPr>
        <w:shd w:val="clear" w:color="auto" w:fill="FFFFFF"/>
        <w:spacing w:line="418" w:lineRule="exact"/>
        <w:jc w:val="center"/>
        <w:rPr>
          <w:sz w:val="20"/>
          <w:szCs w:val="20"/>
        </w:rPr>
      </w:pPr>
      <w:r>
        <w:rPr>
          <w:sz w:val="36"/>
          <w:szCs w:val="36"/>
        </w:rPr>
        <w:t>Хабаровского края</w:t>
      </w:r>
    </w:p>
    <w:p w:rsidR="006C059E" w:rsidRDefault="006C059E" w:rsidP="006C059E">
      <w:pPr>
        <w:shd w:val="clear" w:color="auto" w:fill="FFFFFF"/>
        <w:spacing w:before="2722" w:line="331" w:lineRule="exact"/>
        <w:ind w:right="108"/>
        <w:jc w:val="center"/>
      </w:pPr>
      <w:r>
        <w:rPr>
          <w:position w:val="-6"/>
          <w:sz w:val="46"/>
          <w:szCs w:val="46"/>
        </w:rPr>
        <w:t>ПОЛОЖЕНИЕ</w:t>
      </w:r>
    </w:p>
    <w:p w:rsidR="006C059E" w:rsidRDefault="006574F5" w:rsidP="006C059E">
      <w:pPr>
        <w:shd w:val="clear" w:color="auto" w:fill="FFFFFF"/>
        <w:spacing w:before="756" w:line="396" w:lineRule="exact"/>
        <w:jc w:val="center"/>
      </w:pPr>
      <w:r>
        <w:rPr>
          <w:spacing w:val="-6"/>
          <w:sz w:val="46"/>
          <w:szCs w:val="46"/>
        </w:rPr>
        <w:t xml:space="preserve">О УЧЕБНО-ИССЛЕДОВАТЕЛЬСКОЙ </w:t>
      </w:r>
      <w:r w:rsidR="006C059E">
        <w:rPr>
          <w:spacing w:val="-6"/>
          <w:sz w:val="46"/>
          <w:szCs w:val="46"/>
        </w:rPr>
        <w:t xml:space="preserve"> РАБОТЕ УЧАЩИХСЯ</w:t>
      </w:r>
    </w:p>
    <w:p w:rsidR="006C059E" w:rsidRDefault="006C059E" w:rsidP="006C059E">
      <w:pPr>
        <w:shd w:val="clear" w:color="auto" w:fill="FFFFFF"/>
        <w:ind w:right="151"/>
        <w:jc w:val="center"/>
        <w:rPr>
          <w:sz w:val="36"/>
          <w:szCs w:val="36"/>
        </w:rPr>
      </w:pPr>
    </w:p>
    <w:p w:rsidR="006C059E" w:rsidRDefault="006C059E" w:rsidP="006C059E">
      <w:pPr>
        <w:shd w:val="clear" w:color="auto" w:fill="FFFFFF"/>
        <w:ind w:right="151"/>
        <w:jc w:val="center"/>
        <w:rPr>
          <w:sz w:val="36"/>
          <w:szCs w:val="36"/>
        </w:rPr>
      </w:pPr>
    </w:p>
    <w:p w:rsidR="006C059E" w:rsidRDefault="006C059E" w:rsidP="006C059E">
      <w:pPr>
        <w:shd w:val="clear" w:color="auto" w:fill="FFFFFF"/>
        <w:ind w:right="151"/>
        <w:jc w:val="center"/>
        <w:rPr>
          <w:sz w:val="36"/>
          <w:szCs w:val="36"/>
        </w:rPr>
      </w:pPr>
    </w:p>
    <w:p w:rsidR="006C059E" w:rsidRDefault="006C059E" w:rsidP="006C059E">
      <w:pPr>
        <w:shd w:val="clear" w:color="auto" w:fill="FFFFFF"/>
        <w:ind w:right="151"/>
        <w:jc w:val="center"/>
        <w:rPr>
          <w:sz w:val="36"/>
          <w:szCs w:val="36"/>
        </w:rPr>
      </w:pPr>
    </w:p>
    <w:p w:rsidR="006C059E" w:rsidRDefault="006C059E" w:rsidP="006C059E">
      <w:pPr>
        <w:shd w:val="clear" w:color="auto" w:fill="FFFFFF"/>
        <w:ind w:right="151"/>
        <w:jc w:val="center"/>
        <w:rPr>
          <w:sz w:val="36"/>
          <w:szCs w:val="36"/>
        </w:rPr>
      </w:pPr>
    </w:p>
    <w:p w:rsidR="006C059E" w:rsidRDefault="006C059E" w:rsidP="006C059E">
      <w:pPr>
        <w:shd w:val="clear" w:color="auto" w:fill="FFFFFF"/>
        <w:ind w:right="151"/>
        <w:jc w:val="center"/>
        <w:rPr>
          <w:sz w:val="36"/>
          <w:szCs w:val="36"/>
        </w:rPr>
      </w:pPr>
    </w:p>
    <w:p w:rsidR="006C059E" w:rsidRDefault="006C059E" w:rsidP="006C059E">
      <w:pPr>
        <w:shd w:val="clear" w:color="auto" w:fill="FFFFFF"/>
        <w:ind w:right="151"/>
        <w:jc w:val="center"/>
        <w:rPr>
          <w:sz w:val="36"/>
          <w:szCs w:val="36"/>
        </w:rPr>
      </w:pPr>
    </w:p>
    <w:p w:rsidR="006C059E" w:rsidRDefault="006C059E" w:rsidP="006C059E">
      <w:pPr>
        <w:shd w:val="clear" w:color="auto" w:fill="FFFFFF"/>
        <w:ind w:right="151"/>
        <w:jc w:val="center"/>
        <w:rPr>
          <w:sz w:val="36"/>
          <w:szCs w:val="36"/>
        </w:rPr>
      </w:pPr>
    </w:p>
    <w:p w:rsidR="006C059E" w:rsidRDefault="006C059E" w:rsidP="006C059E">
      <w:pPr>
        <w:shd w:val="clear" w:color="auto" w:fill="FFFFFF"/>
        <w:ind w:right="151"/>
        <w:jc w:val="center"/>
        <w:rPr>
          <w:sz w:val="36"/>
          <w:szCs w:val="36"/>
        </w:rPr>
      </w:pPr>
    </w:p>
    <w:p w:rsidR="006C059E" w:rsidRDefault="006C059E" w:rsidP="006C059E">
      <w:pPr>
        <w:shd w:val="clear" w:color="auto" w:fill="FFFFFF"/>
        <w:ind w:right="151"/>
        <w:jc w:val="center"/>
        <w:rPr>
          <w:sz w:val="36"/>
          <w:szCs w:val="36"/>
        </w:rPr>
      </w:pPr>
    </w:p>
    <w:p w:rsidR="006C059E" w:rsidRDefault="006C059E" w:rsidP="006C059E">
      <w:pPr>
        <w:shd w:val="clear" w:color="auto" w:fill="FFFFFF"/>
        <w:ind w:right="151"/>
        <w:jc w:val="center"/>
        <w:rPr>
          <w:sz w:val="36"/>
          <w:szCs w:val="36"/>
        </w:rPr>
      </w:pPr>
    </w:p>
    <w:p w:rsidR="006C059E" w:rsidRDefault="006C059E" w:rsidP="006C059E">
      <w:pPr>
        <w:shd w:val="clear" w:color="auto" w:fill="FFFFFF"/>
        <w:ind w:right="151"/>
        <w:jc w:val="center"/>
        <w:rPr>
          <w:sz w:val="36"/>
          <w:szCs w:val="36"/>
        </w:rPr>
      </w:pPr>
    </w:p>
    <w:p w:rsidR="006C059E" w:rsidRDefault="006C059E" w:rsidP="006C059E">
      <w:pPr>
        <w:shd w:val="clear" w:color="auto" w:fill="FFFFFF"/>
        <w:ind w:right="151"/>
        <w:jc w:val="center"/>
        <w:rPr>
          <w:sz w:val="36"/>
          <w:szCs w:val="36"/>
        </w:rPr>
      </w:pPr>
    </w:p>
    <w:p w:rsidR="006C059E" w:rsidRDefault="006C059E" w:rsidP="006C059E">
      <w:pPr>
        <w:shd w:val="clear" w:color="auto" w:fill="FFFFFF"/>
        <w:ind w:right="151"/>
        <w:jc w:val="center"/>
        <w:rPr>
          <w:sz w:val="36"/>
          <w:szCs w:val="36"/>
        </w:rPr>
      </w:pPr>
    </w:p>
    <w:p w:rsidR="006C059E" w:rsidRDefault="006574F5" w:rsidP="006C059E">
      <w:pPr>
        <w:shd w:val="clear" w:color="auto" w:fill="FFFFFF"/>
        <w:ind w:right="151"/>
        <w:jc w:val="center"/>
        <w:rPr>
          <w:sz w:val="20"/>
          <w:szCs w:val="20"/>
        </w:rPr>
      </w:pPr>
      <w:r>
        <w:rPr>
          <w:sz w:val="36"/>
          <w:szCs w:val="36"/>
        </w:rPr>
        <w:t>2014</w:t>
      </w:r>
      <w:r w:rsidR="006C059E">
        <w:rPr>
          <w:sz w:val="36"/>
          <w:szCs w:val="36"/>
        </w:rPr>
        <w:t xml:space="preserve"> ГОД</w:t>
      </w:r>
    </w:p>
    <w:p w:rsidR="006C059E" w:rsidRDefault="006C059E" w:rsidP="006C059E">
      <w:pPr>
        <w:spacing w:after="240"/>
      </w:pPr>
      <w:r>
        <w:lastRenderedPageBreak/>
        <w:t>1. ОБЩИЕ ПОЛОЖЕНИЯ </w:t>
      </w:r>
      <w:r>
        <w:br/>
      </w:r>
      <w:r>
        <w:br/>
        <w:t>1.1. Научно-исследовательская деятельность учащихся - процесс самостоятельной работы под руководством педагога по выявлению сущности изучаемых явлений, по открытию, фиксации, систематизации субъективно и объективно новых знаний, поиску закономерностей, описанию, объяснению, проектированию.</w:t>
      </w:r>
      <w:r>
        <w:br/>
        <w:t>1.2. Целью научно-исследовательской работы учащихся является создание условий для развития творческих способностей личности, ее самоопределения и самореализации.</w:t>
      </w:r>
      <w:r>
        <w:br/>
        <w:t xml:space="preserve">1.3. </w:t>
      </w:r>
      <w:proofErr w:type="gramStart"/>
      <w:r>
        <w:t>Для достижения поставленной цели педагог, организующий научно-исследовательскую деятельность учащихся, решает следующие задачи:</w:t>
      </w:r>
      <w:r>
        <w:br/>
        <w:t>• развивает интересы, склонности учащихся, умения и навыки исследовательской деятельности;</w:t>
      </w:r>
      <w:r>
        <w:br/>
        <w:t>• развивает интерес к познанию реальной действительности, сущности процессов и явлений (науки, техники, искусства, природы, общества);</w:t>
      </w:r>
      <w:r>
        <w:br/>
        <w:t>• развивает умение самостоятельно, творчески мыслить;</w:t>
      </w:r>
      <w:r>
        <w:br/>
        <w:t>• способствует мотивированному выбору профессии, социальной адаптации учащихся.</w:t>
      </w:r>
      <w:r>
        <w:br/>
      </w:r>
      <w:proofErr w:type="gramEnd"/>
    </w:p>
    <w:p w:rsidR="006C059E" w:rsidRDefault="006C059E" w:rsidP="006C059E">
      <w:r>
        <w:t>2. ОРГАНИЗАЦИЯ НАУЧНО-ИССЛЕДОВАТЕЛЬСКОЙ ДЕЯТЕЛЬНОСТИ УЧАЩИХСЯ</w:t>
      </w:r>
      <w:r>
        <w:br/>
      </w:r>
      <w:r>
        <w:br/>
        <w:t>2.1. Научными руководителями учащихся являются учителя, преподаватели вузов, педагоги дополнительного образования.</w:t>
      </w:r>
      <w:r>
        <w:br/>
        <w:t>2.2. Направления и содержание научно-исследовательской деятельности определяется учащимися совместно с научным руководителем. При выборе темы можно учитывать приоритетные направления стратегии развития школы и индивидуальные интересы учащегося и педагога. Тема исследования утверждается научно-методическим советом школы.</w:t>
      </w:r>
      <w:r>
        <w:br/>
        <w:t>2.3. Научный руководитель консультирует учащегося в вопросах планирования, методики, оформления и представления результатов исследования.</w:t>
      </w:r>
      <w:r>
        <w:br/>
        <w:t>2.4. Формами отчетности научно-исследовательской работы учащихся являются:</w:t>
      </w:r>
      <w:r>
        <w:br/>
        <w:t>• реферат;</w:t>
      </w:r>
      <w:r>
        <w:br/>
        <w:t>• доклад;</w:t>
      </w:r>
      <w:r>
        <w:br/>
        <w:t>• статья;</w:t>
      </w:r>
      <w:r>
        <w:br/>
        <w:t>• стендовый доклад;</w:t>
      </w:r>
      <w:r>
        <w:br/>
        <w:t>• компьютерная программа;</w:t>
      </w:r>
      <w:r>
        <w:br/>
        <w:t>• видеоматериалы;</w:t>
      </w:r>
      <w:r>
        <w:br/>
        <w:t>• приборы;</w:t>
      </w:r>
      <w:r>
        <w:br/>
        <w:t>• макеты.</w:t>
      </w:r>
      <w:r>
        <w:br/>
        <w:t>2.5.Лучшие научно-исследовательские работы учащихся по решению Научного общества учащихся могут быть поощрены дипломами, ценными подарками, рекомендованы к участию в научно-практической конференции, конкурсе исследовательских работ.</w:t>
      </w:r>
      <w:r>
        <w:br/>
      </w:r>
      <w:r>
        <w:br/>
        <w:t>3. ВИДЫ НАУЧНО-ИССЛЕДОВАТЕЛЬСКОЙ ДЕЯТЕЛЬНОСТИ УЧАЩИХСЯ</w:t>
      </w:r>
      <w:r>
        <w:br/>
      </w:r>
      <w:r>
        <w:br/>
        <w:t xml:space="preserve"> Основными видами научно-исследовательской деятельности учащихся являются:</w:t>
      </w:r>
    </w:p>
    <w:p w:rsidR="006C059E" w:rsidRDefault="006C059E" w:rsidP="006C059E">
      <w:pPr>
        <w:rPr>
          <w:b/>
          <w:i/>
        </w:rPr>
      </w:pPr>
    </w:p>
    <w:p w:rsidR="006C059E" w:rsidRDefault="006C059E" w:rsidP="006C059E">
      <w:pPr>
        <w:numPr>
          <w:ilvl w:val="0"/>
          <w:numId w:val="1"/>
        </w:numPr>
        <w:tabs>
          <w:tab w:val="clear" w:pos="720"/>
          <w:tab w:val="num" w:pos="851"/>
        </w:tabs>
        <w:ind w:left="0" w:firstLine="567"/>
      </w:pPr>
      <w:r w:rsidRPr="002722B8">
        <w:rPr>
          <w:b/>
          <w:i/>
        </w:rPr>
        <w:t>проблемно-реферативные</w:t>
      </w:r>
      <w:r>
        <w:t xml:space="preserve">, написанные на основе нескольких источников с целью сопоставления имеющихся в них данных и формулировки собственного взгляда на проблему; </w:t>
      </w:r>
    </w:p>
    <w:p w:rsidR="006C059E" w:rsidRDefault="006C059E" w:rsidP="006C059E">
      <w:pPr>
        <w:numPr>
          <w:ilvl w:val="0"/>
          <w:numId w:val="1"/>
        </w:numPr>
        <w:tabs>
          <w:tab w:val="clear" w:pos="720"/>
          <w:tab w:val="num" w:pos="851"/>
        </w:tabs>
        <w:ind w:left="0" w:firstLine="567"/>
      </w:pPr>
      <w:proofErr w:type="gramStart"/>
      <w:r w:rsidRPr="002722B8">
        <w:rPr>
          <w:b/>
          <w:i/>
        </w:rPr>
        <w:t>проектно-поисковые</w:t>
      </w:r>
      <w:proofErr w:type="gramEnd"/>
      <w:r>
        <w:t xml:space="preserve">, нацеленные на  поиск, разработку и защиту проекта. Отличительными особенностями являются способы деятельности, а не накопление  </w:t>
      </w:r>
      <w:r>
        <w:lastRenderedPageBreak/>
        <w:t>фактических знаний; отсутствие типизированной методики исследования, которая определяется спецификой наблюдаемого объекта;</w:t>
      </w:r>
    </w:p>
    <w:p w:rsidR="006C059E" w:rsidRDefault="006C059E" w:rsidP="006C059E">
      <w:pPr>
        <w:numPr>
          <w:ilvl w:val="0"/>
          <w:numId w:val="1"/>
        </w:numPr>
        <w:tabs>
          <w:tab w:val="clear" w:pos="720"/>
          <w:tab w:val="num" w:pos="851"/>
        </w:tabs>
        <w:ind w:left="0" w:firstLine="567"/>
      </w:pPr>
      <w:proofErr w:type="gramStart"/>
      <w:r w:rsidRPr="002722B8">
        <w:rPr>
          <w:b/>
          <w:i/>
        </w:rPr>
        <w:t>реферативно-экспериментальные</w:t>
      </w:r>
      <w:proofErr w:type="gramEnd"/>
      <w:r>
        <w:t xml:space="preserve">, в основе которых лежит наблюдение, фиксация, анализ, синтез, систематизация количественных и качественных показателей изучаемых процессов и явлений. </w:t>
      </w:r>
      <w:proofErr w:type="gramStart"/>
      <w:r>
        <w:t>Нацелены</w:t>
      </w:r>
      <w:proofErr w:type="gramEnd"/>
      <w:r>
        <w:t xml:space="preserve"> на интерпретацию самостоятельно полученного результата, связанного с изменением условий эксперимента. </w:t>
      </w:r>
    </w:p>
    <w:p w:rsidR="006C059E" w:rsidRDefault="006C059E" w:rsidP="006C059E">
      <w:pPr>
        <w:tabs>
          <w:tab w:val="num" w:pos="851"/>
        </w:tabs>
        <w:spacing w:after="240"/>
        <w:ind w:firstLine="567"/>
      </w:pPr>
      <w:r>
        <w:br/>
        <w:t>4. КРИТЕРИИ ОЦЕНКИ НАУЧНО-ИССЛЕДОВАТЕЛЬСКОЙ РАБОТЫ</w:t>
      </w:r>
      <w:r>
        <w:br/>
      </w:r>
      <w:r>
        <w:br/>
        <w:t xml:space="preserve">4.1. </w:t>
      </w:r>
      <w:proofErr w:type="gramStart"/>
      <w:r>
        <w:t>Критерии оценки научно-исследовательской работы учащихся:</w:t>
      </w:r>
      <w:r>
        <w:br/>
        <w:t>• актуальность темы выбранного исследования;</w:t>
      </w:r>
      <w:r>
        <w:br/>
        <w:t>• качество анализа проблемы, отражающее степень знакомства автора с современным состоянием проблемы;</w:t>
      </w:r>
      <w:r>
        <w:br/>
        <w:t>• умение использовать известные факты, широта кругозора автора;</w:t>
      </w:r>
      <w:r>
        <w:br/>
        <w:t>• владение автором понятийным и методическим аппаратом исследования;</w:t>
      </w:r>
      <w:r>
        <w:br/>
        <w:t>• грамотность формулировок и аргументированность собственных выводов;</w:t>
      </w:r>
      <w:r>
        <w:br/>
        <w:t>• практическая и теоретическая значимость исследования;</w:t>
      </w:r>
      <w:r>
        <w:br/>
        <w:t>• четкость выводов, обобщающих исследование;</w:t>
      </w:r>
      <w:r>
        <w:br/>
        <w:t>• грамотность оформления и защиты результатов исследования.</w:t>
      </w:r>
      <w:r>
        <w:br/>
      </w:r>
      <w:r>
        <w:br/>
      </w:r>
      <w:proofErr w:type="gramEnd"/>
    </w:p>
    <w:p w:rsidR="00B718D6" w:rsidRDefault="00B718D6">
      <w:bookmarkStart w:id="0" w:name="_GoBack"/>
      <w:bookmarkEnd w:id="0"/>
    </w:p>
    <w:sectPr w:rsidR="00B718D6" w:rsidSect="001F25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3267F"/>
    <w:multiLevelType w:val="hybridMultilevel"/>
    <w:tmpl w:val="7840D1D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6C059E"/>
    <w:rsid w:val="001F2597"/>
    <w:rsid w:val="00511FE4"/>
    <w:rsid w:val="006574F5"/>
    <w:rsid w:val="006C059E"/>
    <w:rsid w:val="00A10F52"/>
    <w:rsid w:val="00A526CF"/>
    <w:rsid w:val="00B718D6"/>
    <w:rsid w:val="00E24B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5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5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580</Words>
  <Characters>3306</Characters>
  <Application>Microsoft Office Word</Application>
  <DocSecurity>0</DocSecurity>
  <Lines>27</Lines>
  <Paragraphs>7</Paragraphs>
  <ScaleCrop>false</ScaleCrop>
  <Company>МБОУ СОШ №20</Company>
  <LinksUpToDate>false</LinksUpToDate>
  <CharactersWithSpaces>3879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RePack by SPecialiST</cp:lastModifiedBy>
  <cp:revision>4</cp:revision>
  <dcterms:created xsi:type="dcterms:W3CDTF">2012-06-17T01:52:00Z</dcterms:created>
  <dcterms:modified xsi:type="dcterms:W3CDTF">2014-03-11T23:41:00Z</dcterms:modified>
</cp:coreProperties>
</file>